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75044" w14:textId="7CF7ADE5" w:rsidR="000F0903" w:rsidRPr="00B3690F" w:rsidRDefault="000A129E" w:rsidP="5C25F3B0">
      <w:pPr>
        <w:pStyle w:val="Heading1"/>
        <w:rPr>
          <w:rFonts w:asciiTheme="majorHAnsi" w:hAnsiTheme="majorHAnsi"/>
          <w:color w:val="DE3518" w:themeColor="text1"/>
          <w:sz w:val="56"/>
          <w:szCs w:val="56"/>
        </w:rPr>
      </w:pPr>
      <w:proofErr w:type="spellStart"/>
      <w:r>
        <w:rPr>
          <w:rFonts w:asciiTheme="majorHAnsi" w:hAnsiTheme="majorHAnsi"/>
          <w:color w:val="DE3518" w:themeColor="text1"/>
          <w:spacing w:val="-10"/>
          <w:kern w:val="28"/>
          <w:sz w:val="56"/>
          <w:szCs w:val="56"/>
        </w:rPr>
        <w:t>Wk</w:t>
      </w:r>
      <w:proofErr w:type="spellEnd"/>
      <w:r>
        <w:rPr>
          <w:rFonts w:asciiTheme="majorHAnsi" w:hAnsiTheme="majorHAnsi"/>
          <w:color w:val="DE3518" w:themeColor="text1"/>
          <w:spacing w:val="-10"/>
          <w:kern w:val="28"/>
          <w:sz w:val="56"/>
          <w:szCs w:val="56"/>
        </w:rPr>
        <w:t xml:space="preserve"> 1 – Apply: HR Competency Journal</w:t>
      </w:r>
    </w:p>
    <w:p w14:paraId="14273C42" w14:textId="77777777" w:rsidR="00DD19CB" w:rsidRDefault="000A129E" w:rsidP="007967D5">
      <w:pPr>
        <w:pStyle w:val="Heading1"/>
        <w:rPr>
          <w:rFonts w:asciiTheme="majorHAnsi" w:hAnsiTheme="majorHAnsi"/>
        </w:rPr>
      </w:pPr>
      <w:r>
        <w:rPr>
          <w:rFonts w:asciiTheme="majorHAnsi" w:hAnsiTheme="majorHAnsi"/>
        </w:rPr>
        <w:t>Instructions</w:t>
      </w:r>
    </w:p>
    <w:p w14:paraId="1FB97DF8" w14:textId="06B14979" w:rsidR="00064CB5" w:rsidRDefault="00DD19CB" w:rsidP="00DD19CB">
      <w:r w:rsidRPr="008D509D">
        <w:rPr>
          <w:b/>
          <w:bCs/>
        </w:rPr>
        <w:t>Review</w:t>
      </w:r>
      <w:r>
        <w:t xml:space="preserve"> </w:t>
      </w:r>
      <w:r w:rsidR="00064CB5">
        <w:t>Figure 1.3, Competencies and Behaviors for HR Professionals</w:t>
      </w:r>
      <w:r w:rsidR="00A03CAA">
        <w:t>,</w:t>
      </w:r>
      <w:r w:rsidR="00064CB5">
        <w:t xml:space="preserve"> in your textbook</w:t>
      </w:r>
      <w:r w:rsidR="38481F28">
        <w:t xml:space="preserve">, and refer to the </w:t>
      </w:r>
      <w:r w:rsidR="002E2C64">
        <w:t>HR</w:t>
      </w:r>
      <w:r w:rsidR="0098470B">
        <w:t xml:space="preserve"> Competencies tutorial. </w:t>
      </w:r>
    </w:p>
    <w:p w14:paraId="16DB0EB1" w14:textId="68966B69" w:rsidR="00C95144" w:rsidRDefault="00DD19CB" w:rsidP="00DD19CB">
      <w:r>
        <w:t>Throughout the week, identify 3 to</w:t>
      </w:r>
      <w:r w:rsidR="00A03CAA">
        <w:t xml:space="preserve"> </w:t>
      </w:r>
      <w:r>
        <w:t>5 examples of the HR competencies</w:t>
      </w:r>
      <w:r w:rsidR="00064CB5">
        <w:t>-</w:t>
      </w:r>
      <w:r>
        <w:t>in</w:t>
      </w:r>
      <w:r w:rsidR="00064CB5">
        <w:t>-</w:t>
      </w:r>
      <w:r>
        <w:t xml:space="preserve">action by HR professionals or by others in your everyday life. Journal </w:t>
      </w:r>
      <w:r w:rsidR="00FD7D85">
        <w:t xml:space="preserve">about </w:t>
      </w:r>
      <w:r>
        <w:t xml:space="preserve">each example </w:t>
      </w:r>
      <w:r w:rsidR="00064CB5">
        <w:t>below</w:t>
      </w:r>
      <w:r>
        <w:t xml:space="preserve">. In each entry, </w:t>
      </w:r>
      <w:r w:rsidR="00C95144">
        <w:t>complete the following:</w:t>
      </w:r>
    </w:p>
    <w:p w14:paraId="6E64FFD6" w14:textId="337B1155" w:rsidR="00710A22" w:rsidRDefault="00710A22" w:rsidP="008D509D">
      <w:pPr>
        <w:pStyle w:val="ListParagraph"/>
        <w:numPr>
          <w:ilvl w:val="0"/>
          <w:numId w:val="28"/>
        </w:numPr>
      </w:pPr>
      <w:r>
        <w:t>I</w:t>
      </w:r>
      <w:r w:rsidR="00DD19CB">
        <w:t xml:space="preserve">dentify which of the </w:t>
      </w:r>
      <w:r w:rsidR="00FD7D85">
        <w:t xml:space="preserve">9 </w:t>
      </w:r>
      <w:r w:rsidR="00DD19CB">
        <w:t>competencies you observed in action</w:t>
      </w:r>
    </w:p>
    <w:p w14:paraId="79E977EE" w14:textId="1354AE24" w:rsidR="00710A22" w:rsidRDefault="00710A22" w:rsidP="008D509D">
      <w:pPr>
        <w:pStyle w:val="ListParagraph"/>
        <w:numPr>
          <w:ilvl w:val="0"/>
          <w:numId w:val="28"/>
        </w:numPr>
      </w:pPr>
      <w:r>
        <w:t>D</w:t>
      </w:r>
      <w:r w:rsidR="00DD19CB">
        <w:t>escribe who was doing what</w:t>
      </w:r>
    </w:p>
    <w:p w14:paraId="5023F7C5" w14:textId="26F1EFD5" w:rsidR="00710A22" w:rsidRDefault="00710A22" w:rsidP="008D509D">
      <w:pPr>
        <w:pStyle w:val="ListParagraph"/>
        <w:numPr>
          <w:ilvl w:val="0"/>
          <w:numId w:val="28"/>
        </w:numPr>
      </w:pPr>
      <w:r>
        <w:t>E</w:t>
      </w:r>
      <w:r w:rsidR="00DD19CB">
        <w:t>xplain how that behavior is an example of the identified competency.</w:t>
      </w:r>
      <w:r w:rsidR="5BC281D0">
        <w:t xml:space="preserve">  </w:t>
      </w:r>
    </w:p>
    <w:p w14:paraId="5B69C437" w14:textId="593E8FEA" w:rsidR="00DD19CB" w:rsidRDefault="5BC281D0">
      <w:r>
        <w:t>Look for examples of any of the following competencies:</w:t>
      </w:r>
    </w:p>
    <w:p w14:paraId="7DE0932F" w14:textId="5A2DB019" w:rsidR="5BC281D0" w:rsidRDefault="5BC281D0" w:rsidP="00D547A0">
      <w:pPr>
        <w:pStyle w:val="ListParagraph"/>
        <w:numPr>
          <w:ilvl w:val="0"/>
          <w:numId w:val="28"/>
        </w:numPr>
      </w:pPr>
      <w:r>
        <w:t>Relationship management</w:t>
      </w:r>
    </w:p>
    <w:p w14:paraId="19420B76" w14:textId="231FAD08" w:rsidR="5BC281D0" w:rsidRDefault="5BC281D0" w:rsidP="00D547A0">
      <w:pPr>
        <w:pStyle w:val="ListParagraph"/>
        <w:numPr>
          <w:ilvl w:val="0"/>
          <w:numId w:val="28"/>
        </w:numPr>
      </w:pPr>
      <w:r>
        <w:t>Consultation</w:t>
      </w:r>
    </w:p>
    <w:p w14:paraId="0B0E590A" w14:textId="5BDE6569" w:rsidR="5BC281D0" w:rsidRDefault="5BC281D0" w:rsidP="00D547A0">
      <w:pPr>
        <w:pStyle w:val="ListParagraph"/>
        <w:numPr>
          <w:ilvl w:val="0"/>
          <w:numId w:val="28"/>
        </w:numPr>
      </w:pPr>
      <w:r>
        <w:t>Organizational leadership and navigation</w:t>
      </w:r>
    </w:p>
    <w:p w14:paraId="01FF726E" w14:textId="3D6E981B" w:rsidR="5BC281D0" w:rsidRDefault="5BC281D0" w:rsidP="00D547A0">
      <w:pPr>
        <w:pStyle w:val="ListParagraph"/>
        <w:numPr>
          <w:ilvl w:val="0"/>
          <w:numId w:val="28"/>
        </w:numPr>
      </w:pPr>
      <w:r>
        <w:t>Communications</w:t>
      </w:r>
    </w:p>
    <w:p w14:paraId="5782BB8E" w14:textId="1E8C3F68" w:rsidR="5BC281D0" w:rsidRDefault="5BC281D0" w:rsidP="00D547A0">
      <w:pPr>
        <w:pStyle w:val="ListParagraph"/>
        <w:numPr>
          <w:ilvl w:val="0"/>
          <w:numId w:val="28"/>
        </w:numPr>
      </w:pPr>
      <w:r>
        <w:t>Global and cultural effectiveness</w:t>
      </w:r>
    </w:p>
    <w:p w14:paraId="69CDB9F6" w14:textId="2FB2CF31" w:rsidR="5BC281D0" w:rsidRDefault="5BC281D0" w:rsidP="00D547A0">
      <w:pPr>
        <w:pStyle w:val="ListParagraph"/>
        <w:numPr>
          <w:ilvl w:val="0"/>
          <w:numId w:val="28"/>
        </w:numPr>
      </w:pPr>
      <w:r>
        <w:t>Ethical practice</w:t>
      </w:r>
    </w:p>
    <w:p w14:paraId="2B2BFC84" w14:textId="0B5C0D4A" w:rsidR="5BC281D0" w:rsidRDefault="5BC281D0" w:rsidP="00D547A0">
      <w:pPr>
        <w:pStyle w:val="ListParagraph"/>
        <w:numPr>
          <w:ilvl w:val="0"/>
          <w:numId w:val="28"/>
        </w:numPr>
      </w:pPr>
      <w:r>
        <w:t>Critical evaluation</w:t>
      </w:r>
    </w:p>
    <w:p w14:paraId="0AB1A4F6" w14:textId="5C70B32F" w:rsidR="5BC281D0" w:rsidRDefault="5BC281D0" w:rsidP="00D547A0">
      <w:pPr>
        <w:pStyle w:val="ListParagraph"/>
        <w:numPr>
          <w:ilvl w:val="0"/>
          <w:numId w:val="28"/>
        </w:numPr>
      </w:pPr>
      <w:r>
        <w:t>Business acumen</w:t>
      </w:r>
    </w:p>
    <w:p w14:paraId="1D0DE0ED" w14:textId="403F6746" w:rsidR="000A129E" w:rsidRPr="000A129E" w:rsidRDefault="000A129E" w:rsidP="007967D5">
      <w:pPr>
        <w:pStyle w:val="Heading1"/>
      </w:pPr>
      <w:r>
        <w:t>Journal</w:t>
      </w:r>
    </w:p>
    <w:tbl>
      <w:tblPr>
        <w:tblStyle w:val="TableGrid"/>
        <w:tblW w:w="9805" w:type="dxa"/>
        <w:tblLayout w:type="fixed"/>
        <w:tblLook w:val="0620" w:firstRow="1" w:lastRow="0" w:firstColumn="0" w:lastColumn="0" w:noHBand="1" w:noVBand="1"/>
        <w:tblDescription w:val="Table with HR competencies"/>
      </w:tblPr>
      <w:tblGrid>
        <w:gridCol w:w="2965"/>
        <w:gridCol w:w="3060"/>
        <w:gridCol w:w="3780"/>
      </w:tblGrid>
      <w:tr w:rsidR="007967D5" w14:paraId="61FFB709" w14:textId="77777777" w:rsidTr="50E759C2">
        <w:tc>
          <w:tcPr>
            <w:tcW w:w="2965" w:type="dxa"/>
            <w:shd w:val="clear" w:color="auto" w:fill="E0E0E0" w:themeFill="accent4"/>
          </w:tcPr>
          <w:p w14:paraId="5FCF0B70" w14:textId="69AE6623" w:rsidR="007967D5" w:rsidRDefault="007967D5" w:rsidP="63856558">
            <w:pPr>
              <w:spacing w:before="120" w:after="120"/>
              <w:jc w:val="center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szCs w:val="20"/>
              </w:rPr>
              <w:t>HR Competency</w:t>
            </w:r>
          </w:p>
        </w:tc>
        <w:tc>
          <w:tcPr>
            <w:tcW w:w="3060" w:type="dxa"/>
            <w:shd w:val="clear" w:color="auto" w:fill="E0E0E0" w:themeFill="accent4"/>
          </w:tcPr>
          <w:p w14:paraId="58F1CEDD" w14:textId="4B8757C0" w:rsidR="007967D5" w:rsidRDefault="00D547A0" w:rsidP="50E759C2">
            <w:pPr>
              <w:spacing w:before="120" w:after="120"/>
              <w:jc w:val="center"/>
              <w:rPr>
                <w:rFonts w:eastAsia="Arial" w:cs="Arial"/>
              </w:rPr>
            </w:pPr>
            <w:r w:rsidRPr="00D547A0">
              <w:rPr>
                <w:rFonts w:eastAsia="Arial" w:cs="Arial"/>
              </w:rPr>
              <w:t>O</w:t>
            </w:r>
            <w:r w:rsidR="79E62563" w:rsidRPr="50E759C2">
              <w:rPr>
                <w:rFonts w:eastAsia="Arial" w:cs="Arial"/>
              </w:rPr>
              <w:t xml:space="preserve">bserved </w:t>
            </w:r>
            <w:r w:rsidR="40998936" w:rsidRPr="50E759C2">
              <w:rPr>
                <w:rFonts w:eastAsia="Arial" w:cs="Arial"/>
              </w:rPr>
              <w:t>Behavior</w:t>
            </w:r>
          </w:p>
        </w:tc>
        <w:tc>
          <w:tcPr>
            <w:tcW w:w="3780" w:type="dxa"/>
            <w:shd w:val="clear" w:color="auto" w:fill="E0E0E0" w:themeFill="accent4"/>
          </w:tcPr>
          <w:p w14:paraId="0C8EAC32" w14:textId="31DF886D" w:rsidR="007967D5" w:rsidRDefault="51A38E49" w:rsidP="50E759C2">
            <w:pPr>
              <w:spacing w:before="120" w:after="120"/>
              <w:jc w:val="center"/>
              <w:rPr>
                <w:rFonts w:eastAsia="Arial" w:cs="Arial"/>
              </w:rPr>
            </w:pPr>
            <w:r w:rsidRPr="50E759C2">
              <w:rPr>
                <w:rFonts w:eastAsia="Arial" w:cs="Arial"/>
              </w:rPr>
              <w:t>How the behavior demonstrates the competency</w:t>
            </w:r>
          </w:p>
        </w:tc>
      </w:tr>
      <w:tr w:rsidR="007967D5" w14:paraId="1B9E2076" w14:textId="77777777" w:rsidTr="50E759C2">
        <w:tc>
          <w:tcPr>
            <w:tcW w:w="2965" w:type="dxa"/>
          </w:tcPr>
          <w:p w14:paraId="4BAD262D" w14:textId="402C47B6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  <w:tc>
          <w:tcPr>
            <w:tcW w:w="3060" w:type="dxa"/>
          </w:tcPr>
          <w:p w14:paraId="26594CE5" w14:textId="238B76A1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  <w:tc>
          <w:tcPr>
            <w:tcW w:w="3780" w:type="dxa"/>
          </w:tcPr>
          <w:p w14:paraId="7FDE3CE8" w14:textId="255EE465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</w:tr>
      <w:tr w:rsidR="007967D5" w14:paraId="6A8CAF22" w14:textId="77777777" w:rsidTr="50E759C2">
        <w:tc>
          <w:tcPr>
            <w:tcW w:w="2965" w:type="dxa"/>
          </w:tcPr>
          <w:p w14:paraId="0094EC46" w14:textId="30127E47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  <w:tc>
          <w:tcPr>
            <w:tcW w:w="3060" w:type="dxa"/>
          </w:tcPr>
          <w:p w14:paraId="01B264EC" w14:textId="185793BD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  <w:tc>
          <w:tcPr>
            <w:tcW w:w="3780" w:type="dxa"/>
          </w:tcPr>
          <w:p w14:paraId="4FB5860A" w14:textId="056E8F37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</w:tr>
      <w:tr w:rsidR="007967D5" w14:paraId="43E44D66" w14:textId="77777777" w:rsidTr="50E759C2">
        <w:tc>
          <w:tcPr>
            <w:tcW w:w="2965" w:type="dxa"/>
          </w:tcPr>
          <w:p w14:paraId="4A5EF156" w14:textId="31C04B3D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  <w:tc>
          <w:tcPr>
            <w:tcW w:w="3060" w:type="dxa"/>
          </w:tcPr>
          <w:p w14:paraId="54381915" w14:textId="3DDE4268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  <w:tc>
          <w:tcPr>
            <w:tcW w:w="3780" w:type="dxa"/>
          </w:tcPr>
          <w:p w14:paraId="56ACC976" w14:textId="3026057C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</w:tr>
      <w:tr w:rsidR="007967D5" w14:paraId="7D6B78A8" w14:textId="77777777" w:rsidTr="50E759C2">
        <w:tc>
          <w:tcPr>
            <w:tcW w:w="2965" w:type="dxa"/>
          </w:tcPr>
          <w:p w14:paraId="221283E8" w14:textId="6B81CB6A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  <w:tc>
          <w:tcPr>
            <w:tcW w:w="3060" w:type="dxa"/>
          </w:tcPr>
          <w:p w14:paraId="01BD97B6" w14:textId="78F46E32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  <w:tc>
          <w:tcPr>
            <w:tcW w:w="3780" w:type="dxa"/>
          </w:tcPr>
          <w:p w14:paraId="27D71064" w14:textId="7DDC4CEF" w:rsidR="007967D5" w:rsidRDefault="007967D5" w:rsidP="63856558">
            <w:pPr>
              <w:rPr>
                <w:rFonts w:eastAsia="Arial" w:cs="Arial"/>
                <w:szCs w:val="20"/>
              </w:rPr>
            </w:pPr>
          </w:p>
        </w:tc>
      </w:tr>
      <w:tr w:rsidR="00EF547D" w14:paraId="12219CDE" w14:textId="77777777" w:rsidTr="50E759C2">
        <w:tc>
          <w:tcPr>
            <w:tcW w:w="2965" w:type="dxa"/>
          </w:tcPr>
          <w:p w14:paraId="485D8240" w14:textId="77777777" w:rsidR="00EF547D" w:rsidRDefault="00EF547D" w:rsidP="63856558">
            <w:pPr>
              <w:rPr>
                <w:rFonts w:eastAsia="Arial" w:cs="Arial"/>
                <w:szCs w:val="20"/>
              </w:rPr>
            </w:pPr>
          </w:p>
        </w:tc>
        <w:tc>
          <w:tcPr>
            <w:tcW w:w="3060" w:type="dxa"/>
          </w:tcPr>
          <w:p w14:paraId="465ABFB2" w14:textId="77777777" w:rsidR="00EF547D" w:rsidRDefault="00EF547D" w:rsidP="63856558">
            <w:pPr>
              <w:rPr>
                <w:rFonts w:eastAsia="Arial" w:cs="Arial"/>
                <w:szCs w:val="20"/>
              </w:rPr>
            </w:pPr>
          </w:p>
        </w:tc>
        <w:tc>
          <w:tcPr>
            <w:tcW w:w="3780" w:type="dxa"/>
          </w:tcPr>
          <w:p w14:paraId="2278DF77" w14:textId="77777777" w:rsidR="00EF547D" w:rsidRDefault="00EF547D" w:rsidP="63856558">
            <w:pPr>
              <w:rPr>
                <w:rFonts w:eastAsia="Arial" w:cs="Arial"/>
                <w:szCs w:val="20"/>
              </w:rPr>
            </w:pPr>
          </w:p>
        </w:tc>
      </w:tr>
    </w:tbl>
    <w:p w14:paraId="43F5E1F4" w14:textId="76CA3C62" w:rsidR="63856558" w:rsidRDefault="63856558" w:rsidP="63856558">
      <w:pPr>
        <w:rPr>
          <w:rFonts w:eastAsia="Arial" w:cs="Arial"/>
          <w:szCs w:val="20"/>
        </w:rPr>
      </w:pPr>
    </w:p>
    <w:p w14:paraId="352B57C7" w14:textId="7C9887DF" w:rsidR="007732A2" w:rsidRDefault="00262B40" w:rsidP="00FC1B5C">
      <w:r>
        <w:rPr>
          <w:noProof/>
        </w:rPr>
        <w:lastRenderedPageBreak/>
        <w:drawing>
          <wp:inline distT="0" distB="0" distL="0" distR="0" wp14:anchorId="02A177A4" wp14:editId="4F10AB57">
            <wp:extent cx="5943600" cy="40709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32A2" w:rsidSect="00B9595A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C01E4" w14:textId="77777777" w:rsidR="00FE435F" w:rsidRDefault="00FE435F" w:rsidP="000F0903">
      <w:pPr>
        <w:spacing w:after="0"/>
      </w:pPr>
      <w:r>
        <w:separator/>
      </w:r>
    </w:p>
  </w:endnote>
  <w:endnote w:type="continuationSeparator" w:id="0">
    <w:p w14:paraId="20BCA8A5" w14:textId="77777777" w:rsidR="00FE435F" w:rsidRDefault="00FE435F" w:rsidP="000F0903">
      <w:pPr>
        <w:spacing w:after="0"/>
      </w:pPr>
      <w:r>
        <w:continuationSeparator/>
      </w:r>
    </w:p>
  </w:endnote>
  <w:endnote w:type="continuationNotice" w:id="1">
    <w:p w14:paraId="5BC607A0" w14:textId="77777777" w:rsidR="00FE435F" w:rsidRDefault="00FE435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D0D2A" w14:textId="05F2955F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8D509D">
      <w:rPr>
        <w:sz w:val="16"/>
        <w:szCs w:val="16"/>
      </w:rPr>
      <w:t>2020</w:t>
    </w:r>
    <w:r w:rsidR="008D509D" w:rsidRPr="184C0106">
      <w:rPr>
        <w:sz w:val="16"/>
        <w:szCs w:val="16"/>
      </w:rPr>
      <w:t xml:space="preserve"> </w:t>
    </w:r>
    <w:r w:rsidRPr="184C0106">
      <w:rPr>
        <w:sz w:val="16"/>
        <w:szCs w:val="16"/>
      </w:rPr>
      <w:t>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8A2A9" w14:textId="63ADF768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8D509D">
      <w:rPr>
        <w:sz w:val="16"/>
        <w:szCs w:val="16"/>
      </w:rPr>
      <w:t xml:space="preserve">2020 </w:t>
    </w:r>
    <w:r w:rsidRPr="184C0106">
      <w:rPr>
        <w:sz w:val="16"/>
        <w:szCs w:val="16"/>
      </w:rPr>
      <w:t>by University of Phoenix.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B179E" w14:textId="77777777" w:rsidR="00FE435F" w:rsidRDefault="00FE435F" w:rsidP="000F0903">
      <w:pPr>
        <w:spacing w:after="0"/>
      </w:pPr>
      <w:r>
        <w:separator/>
      </w:r>
    </w:p>
  </w:footnote>
  <w:footnote w:type="continuationSeparator" w:id="0">
    <w:p w14:paraId="5151E97F" w14:textId="77777777" w:rsidR="00FE435F" w:rsidRDefault="00FE435F" w:rsidP="000F0903">
      <w:pPr>
        <w:spacing w:after="0"/>
      </w:pPr>
      <w:r>
        <w:continuationSeparator/>
      </w:r>
    </w:p>
  </w:footnote>
  <w:footnote w:type="continuationNotice" w:id="1">
    <w:p w14:paraId="58ECA8BA" w14:textId="77777777" w:rsidR="00FE435F" w:rsidRDefault="00FE435F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CE977" w14:textId="2A8A93CC" w:rsidR="002901D9" w:rsidRDefault="00710A22" w:rsidP="00C12D77">
    <w:pPr>
      <w:spacing w:after="0"/>
      <w:ind w:left="4230"/>
      <w:jc w:val="right"/>
    </w:pPr>
    <w:r>
      <w:t>HR Competency Journal</w:t>
    </w:r>
  </w:p>
  <w:p w14:paraId="76B54142" w14:textId="455F78BB" w:rsidR="002901D9" w:rsidRDefault="00710A22" w:rsidP="00B3690F">
    <w:pPr>
      <w:spacing w:after="0"/>
      <w:ind w:left="6300"/>
      <w:jc w:val="right"/>
    </w:pPr>
    <w:r>
      <w:t>ORG</w:t>
    </w:r>
    <w:r w:rsidR="00367EBD">
      <w:t>/</w:t>
    </w:r>
    <w:r>
      <w:t>535</w:t>
    </w:r>
    <w:r w:rsidR="002901D9">
      <w:t xml:space="preserve"> v</w:t>
    </w:r>
    <w:r>
      <w:t>1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262B40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262B40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8960EC" w14:textId="0ECF56B3" w:rsidR="002901D9" w:rsidRDefault="000A129E" w:rsidP="00B9595A">
    <w:pPr>
      <w:pStyle w:val="Header"/>
      <w:jc w:val="right"/>
    </w:pPr>
    <w:r>
      <w:t>ORG/535</w:t>
    </w:r>
    <w:r w:rsidR="002901D9">
      <w:t xml:space="preserve"> v</w:t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5530F9"/>
    <w:multiLevelType w:val="hybridMultilevel"/>
    <w:tmpl w:val="0C42A48A"/>
    <w:lvl w:ilvl="0" w:tplc="CD362352">
      <w:start w:val="1"/>
      <w:numFmt w:val="lowerRoman"/>
      <w:lvlText w:val="%1."/>
      <w:lvlJc w:val="left"/>
      <w:pPr>
        <w:ind w:left="720" w:hanging="360"/>
      </w:pPr>
    </w:lvl>
    <w:lvl w:ilvl="1" w:tplc="5D86754E">
      <w:start w:val="1"/>
      <w:numFmt w:val="lowerLetter"/>
      <w:lvlText w:val="%2."/>
      <w:lvlJc w:val="left"/>
      <w:pPr>
        <w:ind w:left="1440" w:hanging="360"/>
      </w:pPr>
    </w:lvl>
    <w:lvl w:ilvl="2" w:tplc="A0C079C0">
      <w:start w:val="1"/>
      <w:numFmt w:val="lowerRoman"/>
      <w:lvlText w:val="%3."/>
      <w:lvlJc w:val="right"/>
      <w:pPr>
        <w:ind w:left="2160" w:hanging="180"/>
      </w:pPr>
    </w:lvl>
    <w:lvl w:ilvl="3" w:tplc="2862B0E4">
      <w:start w:val="1"/>
      <w:numFmt w:val="decimal"/>
      <w:lvlText w:val="%4."/>
      <w:lvlJc w:val="left"/>
      <w:pPr>
        <w:ind w:left="2880" w:hanging="360"/>
      </w:pPr>
    </w:lvl>
    <w:lvl w:ilvl="4" w:tplc="CBCCEA1A">
      <w:start w:val="1"/>
      <w:numFmt w:val="lowerLetter"/>
      <w:lvlText w:val="%5."/>
      <w:lvlJc w:val="left"/>
      <w:pPr>
        <w:ind w:left="3600" w:hanging="360"/>
      </w:pPr>
    </w:lvl>
    <w:lvl w:ilvl="5" w:tplc="801C5B1A">
      <w:start w:val="1"/>
      <w:numFmt w:val="lowerRoman"/>
      <w:lvlText w:val="%6."/>
      <w:lvlJc w:val="right"/>
      <w:pPr>
        <w:ind w:left="4320" w:hanging="180"/>
      </w:pPr>
    </w:lvl>
    <w:lvl w:ilvl="6" w:tplc="8A44EB06">
      <w:start w:val="1"/>
      <w:numFmt w:val="decimal"/>
      <w:lvlText w:val="%7."/>
      <w:lvlJc w:val="left"/>
      <w:pPr>
        <w:ind w:left="5040" w:hanging="360"/>
      </w:pPr>
    </w:lvl>
    <w:lvl w:ilvl="7" w:tplc="F89AEE78">
      <w:start w:val="1"/>
      <w:numFmt w:val="lowerLetter"/>
      <w:lvlText w:val="%8."/>
      <w:lvlJc w:val="left"/>
      <w:pPr>
        <w:ind w:left="5760" w:hanging="360"/>
      </w:pPr>
    </w:lvl>
    <w:lvl w:ilvl="8" w:tplc="255CA9C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652E1"/>
    <w:multiLevelType w:val="hybridMultilevel"/>
    <w:tmpl w:val="B170AFE6"/>
    <w:lvl w:ilvl="0" w:tplc="84FC1798">
      <w:start w:val="1"/>
      <w:numFmt w:val="decimal"/>
      <w:lvlText w:val="%1."/>
      <w:lvlJc w:val="left"/>
      <w:pPr>
        <w:ind w:left="720" w:hanging="360"/>
      </w:pPr>
    </w:lvl>
    <w:lvl w:ilvl="1" w:tplc="877047DA">
      <w:start w:val="1"/>
      <w:numFmt w:val="lowerLetter"/>
      <w:lvlText w:val="%2."/>
      <w:lvlJc w:val="left"/>
      <w:pPr>
        <w:ind w:left="1440" w:hanging="360"/>
      </w:pPr>
    </w:lvl>
    <w:lvl w:ilvl="2" w:tplc="F828BDBE">
      <w:start w:val="1"/>
      <w:numFmt w:val="lowerRoman"/>
      <w:lvlText w:val="%3."/>
      <w:lvlJc w:val="right"/>
      <w:pPr>
        <w:ind w:left="2160" w:hanging="180"/>
      </w:pPr>
    </w:lvl>
    <w:lvl w:ilvl="3" w:tplc="D6FE71A2">
      <w:start w:val="1"/>
      <w:numFmt w:val="decimal"/>
      <w:lvlText w:val="%4."/>
      <w:lvlJc w:val="left"/>
      <w:pPr>
        <w:ind w:left="2880" w:hanging="360"/>
      </w:pPr>
    </w:lvl>
    <w:lvl w:ilvl="4" w:tplc="E750986C">
      <w:start w:val="1"/>
      <w:numFmt w:val="lowerLetter"/>
      <w:lvlText w:val="%5."/>
      <w:lvlJc w:val="left"/>
      <w:pPr>
        <w:ind w:left="3600" w:hanging="360"/>
      </w:pPr>
    </w:lvl>
    <w:lvl w:ilvl="5" w:tplc="FAD0830E">
      <w:start w:val="1"/>
      <w:numFmt w:val="lowerRoman"/>
      <w:lvlText w:val="%6."/>
      <w:lvlJc w:val="right"/>
      <w:pPr>
        <w:ind w:left="4320" w:hanging="180"/>
      </w:pPr>
    </w:lvl>
    <w:lvl w:ilvl="6" w:tplc="2304C45A">
      <w:start w:val="1"/>
      <w:numFmt w:val="decimal"/>
      <w:lvlText w:val="%7."/>
      <w:lvlJc w:val="left"/>
      <w:pPr>
        <w:ind w:left="5040" w:hanging="360"/>
      </w:pPr>
    </w:lvl>
    <w:lvl w:ilvl="7" w:tplc="63506898">
      <w:start w:val="1"/>
      <w:numFmt w:val="lowerLetter"/>
      <w:lvlText w:val="%8."/>
      <w:lvlJc w:val="left"/>
      <w:pPr>
        <w:ind w:left="5760" w:hanging="360"/>
      </w:pPr>
    </w:lvl>
    <w:lvl w:ilvl="8" w:tplc="157EF2D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9291B"/>
    <w:multiLevelType w:val="hybridMultilevel"/>
    <w:tmpl w:val="36CE091A"/>
    <w:lvl w:ilvl="0" w:tplc="65781C36">
      <w:start w:val="1"/>
      <w:numFmt w:val="decimal"/>
      <w:lvlText w:val="%1)"/>
      <w:lvlJc w:val="left"/>
      <w:pPr>
        <w:ind w:left="720" w:hanging="360"/>
      </w:pPr>
    </w:lvl>
    <w:lvl w:ilvl="1" w:tplc="B8622B12">
      <w:start w:val="1"/>
      <w:numFmt w:val="lowerLetter"/>
      <w:lvlText w:val="%2."/>
      <w:lvlJc w:val="left"/>
      <w:pPr>
        <w:ind w:left="1440" w:hanging="360"/>
      </w:pPr>
    </w:lvl>
    <w:lvl w:ilvl="2" w:tplc="B34CFAA4">
      <w:start w:val="1"/>
      <w:numFmt w:val="lowerRoman"/>
      <w:lvlText w:val="%3."/>
      <w:lvlJc w:val="right"/>
      <w:pPr>
        <w:ind w:left="2160" w:hanging="180"/>
      </w:pPr>
    </w:lvl>
    <w:lvl w:ilvl="3" w:tplc="F04ADEFA">
      <w:start w:val="1"/>
      <w:numFmt w:val="decimal"/>
      <w:lvlText w:val="%4."/>
      <w:lvlJc w:val="left"/>
      <w:pPr>
        <w:ind w:left="2880" w:hanging="360"/>
      </w:pPr>
    </w:lvl>
    <w:lvl w:ilvl="4" w:tplc="A0008D54">
      <w:start w:val="1"/>
      <w:numFmt w:val="lowerLetter"/>
      <w:lvlText w:val="%5."/>
      <w:lvlJc w:val="left"/>
      <w:pPr>
        <w:ind w:left="3600" w:hanging="360"/>
      </w:pPr>
    </w:lvl>
    <w:lvl w:ilvl="5" w:tplc="61C05DA0">
      <w:start w:val="1"/>
      <w:numFmt w:val="lowerRoman"/>
      <w:lvlText w:val="%6."/>
      <w:lvlJc w:val="right"/>
      <w:pPr>
        <w:ind w:left="4320" w:hanging="180"/>
      </w:pPr>
    </w:lvl>
    <w:lvl w:ilvl="6" w:tplc="329865A4">
      <w:start w:val="1"/>
      <w:numFmt w:val="decimal"/>
      <w:lvlText w:val="%7."/>
      <w:lvlJc w:val="left"/>
      <w:pPr>
        <w:ind w:left="5040" w:hanging="360"/>
      </w:pPr>
    </w:lvl>
    <w:lvl w:ilvl="7" w:tplc="A8E25A40">
      <w:start w:val="1"/>
      <w:numFmt w:val="lowerLetter"/>
      <w:lvlText w:val="%8."/>
      <w:lvlJc w:val="left"/>
      <w:pPr>
        <w:ind w:left="5760" w:hanging="360"/>
      </w:pPr>
    </w:lvl>
    <w:lvl w:ilvl="8" w:tplc="BD2859B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2D505B4"/>
    <w:multiLevelType w:val="hybridMultilevel"/>
    <w:tmpl w:val="F4B69AEC"/>
    <w:lvl w:ilvl="0" w:tplc="EF3464A6">
      <w:start w:val="1"/>
      <w:numFmt w:val="lowerLetter"/>
      <w:lvlText w:val="(%1)"/>
      <w:lvlJc w:val="left"/>
      <w:pPr>
        <w:ind w:left="720" w:hanging="360"/>
      </w:pPr>
    </w:lvl>
    <w:lvl w:ilvl="1" w:tplc="AC5E2640">
      <w:start w:val="1"/>
      <w:numFmt w:val="lowerLetter"/>
      <w:lvlText w:val="%2."/>
      <w:lvlJc w:val="left"/>
      <w:pPr>
        <w:ind w:left="1440" w:hanging="360"/>
      </w:pPr>
    </w:lvl>
    <w:lvl w:ilvl="2" w:tplc="BB8EACF4">
      <w:start w:val="1"/>
      <w:numFmt w:val="lowerRoman"/>
      <w:lvlText w:val="%3."/>
      <w:lvlJc w:val="right"/>
      <w:pPr>
        <w:ind w:left="2160" w:hanging="180"/>
      </w:pPr>
    </w:lvl>
    <w:lvl w:ilvl="3" w:tplc="850EE9B8">
      <w:start w:val="1"/>
      <w:numFmt w:val="decimal"/>
      <w:lvlText w:val="%4."/>
      <w:lvlJc w:val="left"/>
      <w:pPr>
        <w:ind w:left="2880" w:hanging="360"/>
      </w:pPr>
    </w:lvl>
    <w:lvl w:ilvl="4" w:tplc="F1281F18">
      <w:start w:val="1"/>
      <w:numFmt w:val="lowerLetter"/>
      <w:lvlText w:val="%5."/>
      <w:lvlJc w:val="left"/>
      <w:pPr>
        <w:ind w:left="3600" w:hanging="360"/>
      </w:pPr>
    </w:lvl>
    <w:lvl w:ilvl="5" w:tplc="1ED06D2A">
      <w:start w:val="1"/>
      <w:numFmt w:val="lowerRoman"/>
      <w:lvlText w:val="%6."/>
      <w:lvlJc w:val="right"/>
      <w:pPr>
        <w:ind w:left="4320" w:hanging="180"/>
      </w:pPr>
    </w:lvl>
    <w:lvl w:ilvl="6" w:tplc="7592F102">
      <w:start w:val="1"/>
      <w:numFmt w:val="decimal"/>
      <w:lvlText w:val="%7."/>
      <w:lvlJc w:val="left"/>
      <w:pPr>
        <w:ind w:left="5040" w:hanging="360"/>
      </w:pPr>
    </w:lvl>
    <w:lvl w:ilvl="7" w:tplc="65A0101A">
      <w:start w:val="1"/>
      <w:numFmt w:val="lowerLetter"/>
      <w:lvlText w:val="%8."/>
      <w:lvlJc w:val="left"/>
      <w:pPr>
        <w:ind w:left="5760" w:hanging="360"/>
      </w:pPr>
    </w:lvl>
    <w:lvl w:ilvl="8" w:tplc="32BE15A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BD2910"/>
    <w:multiLevelType w:val="hybridMultilevel"/>
    <w:tmpl w:val="D99CD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1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36FAD"/>
    <w:multiLevelType w:val="hybridMultilevel"/>
    <w:tmpl w:val="1B3C1C54"/>
    <w:lvl w:ilvl="0" w:tplc="4C6EA36A">
      <w:start w:val="1"/>
      <w:numFmt w:val="lowerLetter"/>
      <w:lvlText w:val="%1."/>
      <w:lvlJc w:val="left"/>
      <w:pPr>
        <w:ind w:left="720" w:hanging="360"/>
      </w:pPr>
    </w:lvl>
    <w:lvl w:ilvl="1" w:tplc="B6683A8C">
      <w:start w:val="1"/>
      <w:numFmt w:val="lowerLetter"/>
      <w:lvlText w:val="%2."/>
      <w:lvlJc w:val="left"/>
      <w:pPr>
        <w:ind w:left="1440" w:hanging="360"/>
      </w:pPr>
    </w:lvl>
    <w:lvl w:ilvl="2" w:tplc="91BC5772">
      <w:start w:val="1"/>
      <w:numFmt w:val="lowerRoman"/>
      <w:lvlText w:val="%3."/>
      <w:lvlJc w:val="right"/>
      <w:pPr>
        <w:ind w:left="2160" w:hanging="180"/>
      </w:pPr>
    </w:lvl>
    <w:lvl w:ilvl="3" w:tplc="05B08FE8">
      <w:start w:val="1"/>
      <w:numFmt w:val="decimal"/>
      <w:lvlText w:val="%4."/>
      <w:lvlJc w:val="left"/>
      <w:pPr>
        <w:ind w:left="2880" w:hanging="360"/>
      </w:pPr>
    </w:lvl>
    <w:lvl w:ilvl="4" w:tplc="54BAEE8E">
      <w:start w:val="1"/>
      <w:numFmt w:val="lowerLetter"/>
      <w:lvlText w:val="%5."/>
      <w:lvlJc w:val="left"/>
      <w:pPr>
        <w:ind w:left="3600" w:hanging="360"/>
      </w:pPr>
    </w:lvl>
    <w:lvl w:ilvl="5" w:tplc="6316C916">
      <w:start w:val="1"/>
      <w:numFmt w:val="lowerRoman"/>
      <w:lvlText w:val="%6."/>
      <w:lvlJc w:val="right"/>
      <w:pPr>
        <w:ind w:left="4320" w:hanging="180"/>
      </w:pPr>
    </w:lvl>
    <w:lvl w:ilvl="6" w:tplc="C8061F46">
      <w:start w:val="1"/>
      <w:numFmt w:val="decimal"/>
      <w:lvlText w:val="%7."/>
      <w:lvlJc w:val="left"/>
      <w:pPr>
        <w:ind w:left="5040" w:hanging="360"/>
      </w:pPr>
    </w:lvl>
    <w:lvl w:ilvl="7" w:tplc="3EF0DEC0">
      <w:start w:val="1"/>
      <w:numFmt w:val="lowerLetter"/>
      <w:lvlText w:val="%8."/>
      <w:lvlJc w:val="left"/>
      <w:pPr>
        <w:ind w:left="5760" w:hanging="360"/>
      </w:pPr>
    </w:lvl>
    <w:lvl w:ilvl="8" w:tplc="ED740D5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892086"/>
    <w:multiLevelType w:val="hybridMultilevel"/>
    <w:tmpl w:val="DD1AA816"/>
    <w:lvl w:ilvl="0" w:tplc="E940C818">
      <w:start w:val="1"/>
      <w:numFmt w:val="lowerLetter"/>
      <w:lvlText w:val="%1)"/>
      <w:lvlJc w:val="left"/>
      <w:pPr>
        <w:ind w:left="720" w:hanging="360"/>
      </w:pPr>
    </w:lvl>
    <w:lvl w:ilvl="1" w:tplc="C8367124">
      <w:start w:val="1"/>
      <w:numFmt w:val="lowerLetter"/>
      <w:lvlText w:val="%2."/>
      <w:lvlJc w:val="left"/>
      <w:pPr>
        <w:ind w:left="1440" w:hanging="360"/>
      </w:pPr>
    </w:lvl>
    <w:lvl w:ilvl="2" w:tplc="EE889DD2">
      <w:start w:val="1"/>
      <w:numFmt w:val="lowerRoman"/>
      <w:lvlText w:val="%3."/>
      <w:lvlJc w:val="right"/>
      <w:pPr>
        <w:ind w:left="2160" w:hanging="180"/>
      </w:pPr>
    </w:lvl>
    <w:lvl w:ilvl="3" w:tplc="064E1E30">
      <w:start w:val="1"/>
      <w:numFmt w:val="decimal"/>
      <w:lvlText w:val="%4."/>
      <w:lvlJc w:val="left"/>
      <w:pPr>
        <w:ind w:left="2880" w:hanging="360"/>
      </w:pPr>
    </w:lvl>
    <w:lvl w:ilvl="4" w:tplc="A30EE7C2">
      <w:start w:val="1"/>
      <w:numFmt w:val="lowerLetter"/>
      <w:lvlText w:val="%5."/>
      <w:lvlJc w:val="left"/>
      <w:pPr>
        <w:ind w:left="3600" w:hanging="360"/>
      </w:pPr>
    </w:lvl>
    <w:lvl w:ilvl="5" w:tplc="A7A611AC">
      <w:start w:val="1"/>
      <w:numFmt w:val="lowerRoman"/>
      <w:lvlText w:val="%6."/>
      <w:lvlJc w:val="right"/>
      <w:pPr>
        <w:ind w:left="4320" w:hanging="180"/>
      </w:pPr>
    </w:lvl>
    <w:lvl w:ilvl="6" w:tplc="422AAFD4">
      <w:start w:val="1"/>
      <w:numFmt w:val="decimal"/>
      <w:lvlText w:val="%7."/>
      <w:lvlJc w:val="left"/>
      <w:pPr>
        <w:ind w:left="5040" w:hanging="360"/>
      </w:pPr>
    </w:lvl>
    <w:lvl w:ilvl="7" w:tplc="070A5C34">
      <w:start w:val="1"/>
      <w:numFmt w:val="lowerLetter"/>
      <w:lvlText w:val="%8."/>
      <w:lvlJc w:val="left"/>
      <w:pPr>
        <w:ind w:left="5760" w:hanging="360"/>
      </w:pPr>
    </w:lvl>
    <w:lvl w:ilvl="8" w:tplc="B322C39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606AD2"/>
    <w:multiLevelType w:val="hybridMultilevel"/>
    <w:tmpl w:val="A292388A"/>
    <w:lvl w:ilvl="0" w:tplc="93222B58">
      <w:start w:val="1"/>
      <w:numFmt w:val="decimal"/>
      <w:lvlText w:val="%1."/>
      <w:lvlJc w:val="left"/>
      <w:pPr>
        <w:ind w:left="720" w:hanging="360"/>
      </w:pPr>
    </w:lvl>
    <w:lvl w:ilvl="1" w:tplc="58AE8B28">
      <w:start w:val="1"/>
      <w:numFmt w:val="lowerLetter"/>
      <w:lvlText w:val="%2."/>
      <w:lvlJc w:val="left"/>
      <w:pPr>
        <w:ind w:left="1440" w:hanging="360"/>
      </w:pPr>
    </w:lvl>
    <w:lvl w:ilvl="2" w:tplc="24C60624">
      <w:start w:val="1"/>
      <w:numFmt w:val="lowerRoman"/>
      <w:lvlText w:val="%3."/>
      <w:lvlJc w:val="right"/>
      <w:pPr>
        <w:ind w:left="2160" w:hanging="180"/>
      </w:pPr>
    </w:lvl>
    <w:lvl w:ilvl="3" w:tplc="DD383C68">
      <w:start w:val="1"/>
      <w:numFmt w:val="decimal"/>
      <w:lvlText w:val="%4."/>
      <w:lvlJc w:val="left"/>
      <w:pPr>
        <w:ind w:left="2880" w:hanging="360"/>
      </w:pPr>
    </w:lvl>
    <w:lvl w:ilvl="4" w:tplc="E916AAD4">
      <w:start w:val="1"/>
      <w:numFmt w:val="lowerLetter"/>
      <w:lvlText w:val="%5."/>
      <w:lvlJc w:val="left"/>
      <w:pPr>
        <w:ind w:left="3600" w:hanging="360"/>
      </w:pPr>
    </w:lvl>
    <w:lvl w:ilvl="5" w:tplc="3C0280C2">
      <w:start w:val="1"/>
      <w:numFmt w:val="lowerRoman"/>
      <w:lvlText w:val="%6."/>
      <w:lvlJc w:val="right"/>
      <w:pPr>
        <w:ind w:left="4320" w:hanging="180"/>
      </w:pPr>
    </w:lvl>
    <w:lvl w:ilvl="6" w:tplc="31F60936">
      <w:start w:val="1"/>
      <w:numFmt w:val="decimal"/>
      <w:lvlText w:val="%7."/>
      <w:lvlJc w:val="left"/>
      <w:pPr>
        <w:ind w:left="5040" w:hanging="360"/>
      </w:pPr>
    </w:lvl>
    <w:lvl w:ilvl="7" w:tplc="DF14BB20">
      <w:start w:val="1"/>
      <w:numFmt w:val="lowerLetter"/>
      <w:lvlText w:val="%8."/>
      <w:lvlJc w:val="left"/>
      <w:pPr>
        <w:ind w:left="5760" w:hanging="360"/>
      </w:pPr>
    </w:lvl>
    <w:lvl w:ilvl="8" w:tplc="2D92B41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16"/>
  </w:num>
  <w:num w:numId="5">
    <w:abstractNumId w:val="8"/>
    <w:lvlOverride w:ilvl="0">
      <w:startOverride w:val="1"/>
    </w:lvlOverride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0"/>
  </w:num>
  <w:num w:numId="10">
    <w:abstractNumId w:val="13"/>
  </w:num>
  <w:num w:numId="11">
    <w:abstractNumId w:val="10"/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</w:num>
  <w:num w:numId="17">
    <w:abstractNumId w:val="7"/>
  </w:num>
  <w:num w:numId="18">
    <w:abstractNumId w:val="15"/>
  </w:num>
  <w:num w:numId="19">
    <w:abstractNumId w:val="4"/>
  </w:num>
  <w:num w:numId="20">
    <w:abstractNumId w:val="6"/>
  </w:num>
  <w:num w:numId="21">
    <w:abstractNumId w:val="5"/>
  </w:num>
  <w:num w:numId="22">
    <w:abstractNumId w:val="1"/>
  </w:num>
  <w:num w:numId="23">
    <w:abstractNumId w:val="17"/>
  </w:num>
  <w:num w:numId="24">
    <w:abstractNumId w:val="3"/>
  </w:num>
  <w:num w:numId="25">
    <w:abstractNumId w:val="12"/>
  </w:num>
  <w:num w:numId="26">
    <w:abstractNumId w:val="2"/>
  </w:num>
  <w:num w:numId="27">
    <w:abstractNumId w:val="18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4FAGkPo5YtAAAA"/>
  </w:docVars>
  <w:rsids>
    <w:rsidRoot w:val="00B7574F"/>
    <w:rsid w:val="00012EEF"/>
    <w:rsid w:val="00046BB3"/>
    <w:rsid w:val="00064CB5"/>
    <w:rsid w:val="000A129E"/>
    <w:rsid w:val="000B4C91"/>
    <w:rsid w:val="000C0803"/>
    <w:rsid w:val="000C2C6A"/>
    <w:rsid w:val="000D2169"/>
    <w:rsid w:val="000F0903"/>
    <w:rsid w:val="00131426"/>
    <w:rsid w:val="0013181E"/>
    <w:rsid w:val="0015778D"/>
    <w:rsid w:val="001602BB"/>
    <w:rsid w:val="001A2683"/>
    <w:rsid w:val="001B575E"/>
    <w:rsid w:val="001C098D"/>
    <w:rsid w:val="001C10AF"/>
    <w:rsid w:val="001E2000"/>
    <w:rsid w:val="001F0CC9"/>
    <w:rsid w:val="00201214"/>
    <w:rsid w:val="00207997"/>
    <w:rsid w:val="00216720"/>
    <w:rsid w:val="00224434"/>
    <w:rsid w:val="00250EB0"/>
    <w:rsid w:val="00262B40"/>
    <w:rsid w:val="00270C10"/>
    <w:rsid w:val="002901D9"/>
    <w:rsid w:val="002E2C64"/>
    <w:rsid w:val="002E39E9"/>
    <w:rsid w:val="0032685A"/>
    <w:rsid w:val="0033144D"/>
    <w:rsid w:val="00366440"/>
    <w:rsid w:val="00367EBD"/>
    <w:rsid w:val="00377506"/>
    <w:rsid w:val="003A41C8"/>
    <w:rsid w:val="00427F4C"/>
    <w:rsid w:val="00442067"/>
    <w:rsid w:val="004500DE"/>
    <w:rsid w:val="00467B22"/>
    <w:rsid w:val="0047231F"/>
    <w:rsid w:val="00491706"/>
    <w:rsid w:val="005002EC"/>
    <w:rsid w:val="00532293"/>
    <w:rsid w:val="0054105E"/>
    <w:rsid w:val="00546A6C"/>
    <w:rsid w:val="005702EF"/>
    <w:rsid w:val="005A571A"/>
    <w:rsid w:val="005E5A58"/>
    <w:rsid w:val="005F5BC8"/>
    <w:rsid w:val="005F5E4F"/>
    <w:rsid w:val="00654497"/>
    <w:rsid w:val="0066315B"/>
    <w:rsid w:val="00695175"/>
    <w:rsid w:val="006E0F60"/>
    <w:rsid w:val="007042E2"/>
    <w:rsid w:val="00710A22"/>
    <w:rsid w:val="00726E5E"/>
    <w:rsid w:val="007732A2"/>
    <w:rsid w:val="00776416"/>
    <w:rsid w:val="00793EBF"/>
    <w:rsid w:val="007967D5"/>
    <w:rsid w:val="007A0EAB"/>
    <w:rsid w:val="007A6D58"/>
    <w:rsid w:val="007D4199"/>
    <w:rsid w:val="007F6F73"/>
    <w:rsid w:val="007F742C"/>
    <w:rsid w:val="00820D86"/>
    <w:rsid w:val="008C786A"/>
    <w:rsid w:val="008D509D"/>
    <w:rsid w:val="00935086"/>
    <w:rsid w:val="00935F80"/>
    <w:rsid w:val="009451CE"/>
    <w:rsid w:val="00971C52"/>
    <w:rsid w:val="0098470B"/>
    <w:rsid w:val="0098520B"/>
    <w:rsid w:val="009B0A35"/>
    <w:rsid w:val="009C241D"/>
    <w:rsid w:val="009C48ED"/>
    <w:rsid w:val="009E0D9C"/>
    <w:rsid w:val="00A03896"/>
    <w:rsid w:val="00A03CAA"/>
    <w:rsid w:val="00A14190"/>
    <w:rsid w:val="00A14B34"/>
    <w:rsid w:val="00A621B0"/>
    <w:rsid w:val="00B1207F"/>
    <w:rsid w:val="00B16250"/>
    <w:rsid w:val="00B3325E"/>
    <w:rsid w:val="00B3690F"/>
    <w:rsid w:val="00B7574F"/>
    <w:rsid w:val="00B804AE"/>
    <w:rsid w:val="00B9595A"/>
    <w:rsid w:val="00BE262E"/>
    <w:rsid w:val="00C032FD"/>
    <w:rsid w:val="00C12D77"/>
    <w:rsid w:val="00C610B2"/>
    <w:rsid w:val="00C95144"/>
    <w:rsid w:val="00CC58F7"/>
    <w:rsid w:val="00CC6145"/>
    <w:rsid w:val="00D10F9D"/>
    <w:rsid w:val="00D2123C"/>
    <w:rsid w:val="00D547A0"/>
    <w:rsid w:val="00D559AB"/>
    <w:rsid w:val="00D91B35"/>
    <w:rsid w:val="00DA2EA0"/>
    <w:rsid w:val="00DD19CB"/>
    <w:rsid w:val="00DE1A94"/>
    <w:rsid w:val="00E22D25"/>
    <w:rsid w:val="00E65CEA"/>
    <w:rsid w:val="00E81A86"/>
    <w:rsid w:val="00EC0EB6"/>
    <w:rsid w:val="00ED01FB"/>
    <w:rsid w:val="00ED1679"/>
    <w:rsid w:val="00EF547D"/>
    <w:rsid w:val="00F11594"/>
    <w:rsid w:val="00F7576F"/>
    <w:rsid w:val="00FA2724"/>
    <w:rsid w:val="00FC1B5C"/>
    <w:rsid w:val="00FD7D85"/>
    <w:rsid w:val="00FE435F"/>
    <w:rsid w:val="00FE6379"/>
    <w:rsid w:val="00FF6339"/>
    <w:rsid w:val="16B1F55F"/>
    <w:rsid w:val="17072597"/>
    <w:rsid w:val="184C0106"/>
    <w:rsid w:val="21C71742"/>
    <w:rsid w:val="230CB48E"/>
    <w:rsid w:val="26788116"/>
    <w:rsid w:val="296B3C88"/>
    <w:rsid w:val="2D08B180"/>
    <w:rsid w:val="3251E61D"/>
    <w:rsid w:val="352CDC95"/>
    <w:rsid w:val="383674B9"/>
    <w:rsid w:val="38481F28"/>
    <w:rsid w:val="3A3594BE"/>
    <w:rsid w:val="3CB01DA9"/>
    <w:rsid w:val="40998936"/>
    <w:rsid w:val="44E710C5"/>
    <w:rsid w:val="4C04F798"/>
    <w:rsid w:val="5011EA2B"/>
    <w:rsid w:val="50E759C2"/>
    <w:rsid w:val="51A38E49"/>
    <w:rsid w:val="53F93951"/>
    <w:rsid w:val="5BC281D0"/>
    <w:rsid w:val="5C25F3B0"/>
    <w:rsid w:val="627E7F83"/>
    <w:rsid w:val="63856558"/>
    <w:rsid w:val="64AE9A92"/>
    <w:rsid w:val="673CBF19"/>
    <w:rsid w:val="6F575A5F"/>
    <w:rsid w:val="73BAE4F4"/>
    <w:rsid w:val="79E6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DBBE3036-1B97-443C-A7D9-11F0ACB7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4D3733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035C6C-3810-4487-9556-3A18CBE9B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Verma, Honey [US] (AS)</cp:lastModifiedBy>
  <cp:revision>3</cp:revision>
  <dcterms:created xsi:type="dcterms:W3CDTF">2020-04-20T17:45:00Z</dcterms:created>
  <dcterms:modified xsi:type="dcterms:W3CDTF">2020-04-20T19:54:00Z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